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1581"/>
        <w:tblOverlap w:val="never"/>
        <w:tblW w:w="0" w:type="auto"/>
        <w:tblInd w:w="0" w:type="dxa"/>
        <w:tblLook w:val="04A0" w:firstRow="1" w:lastRow="0" w:firstColumn="1" w:lastColumn="0" w:noHBand="0" w:noVBand="1"/>
      </w:tblPr>
      <w:tblGrid>
        <w:gridCol w:w="644"/>
        <w:gridCol w:w="1309"/>
        <w:gridCol w:w="2460"/>
        <w:gridCol w:w="3158"/>
        <w:gridCol w:w="1491"/>
      </w:tblGrid>
      <w:tr w:rsidR="003F1E22" w:rsidTr="003F1E22">
        <w:trPr>
          <w:trHeight w:val="8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22" w:rsidRDefault="003F1E22">
            <w:pPr>
              <w:spacing w:after="0" w:line="240" w:lineRule="auto"/>
              <w:jc w:val="center"/>
              <w:rPr>
                <w:b/>
              </w:rPr>
            </w:pPr>
            <w:r>
              <w:rPr>
                <w:b/>
              </w:rPr>
              <w:t>SIRA 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22" w:rsidRDefault="003F1E22">
            <w:pPr>
              <w:spacing w:after="0" w:line="240" w:lineRule="auto"/>
              <w:rPr>
                <w:b/>
              </w:rPr>
            </w:pPr>
            <w:r>
              <w:rPr>
                <w:b/>
              </w:rPr>
              <w:t>PROJENİN ADI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jc w:val="center"/>
              <w:rPr>
                <w:b/>
              </w:rPr>
            </w:pPr>
          </w:p>
          <w:p w:rsidR="003F1E22" w:rsidRDefault="003F1E22">
            <w:pPr>
              <w:spacing w:after="0" w:line="240" w:lineRule="auto"/>
              <w:jc w:val="center"/>
              <w:rPr>
                <w:b/>
              </w:rPr>
            </w:pPr>
            <w:r>
              <w:rPr>
                <w:b/>
              </w:rPr>
              <w:t xml:space="preserve">PROJENİN </w:t>
            </w:r>
            <w:bookmarkStart w:id="0" w:name="_GoBack"/>
            <w:r>
              <w:rPr>
                <w:b/>
              </w:rPr>
              <w:t>A</w:t>
            </w:r>
            <w:bookmarkEnd w:id="0"/>
            <w:r>
              <w:rPr>
                <w:b/>
              </w:rPr>
              <w:t>MACI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jc w:val="center"/>
              <w:rPr>
                <w:b/>
              </w:rPr>
            </w:pPr>
          </w:p>
          <w:p w:rsidR="003F1E22" w:rsidRDefault="003F1E22">
            <w:pPr>
              <w:spacing w:after="0" w:line="240" w:lineRule="auto"/>
              <w:jc w:val="center"/>
              <w:rPr>
                <w:b/>
              </w:rPr>
            </w:pPr>
            <w:r>
              <w:rPr>
                <w:b/>
              </w:rPr>
              <w:t>DESTEK/HİBE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jc w:val="center"/>
              <w:rPr>
                <w:b/>
              </w:rPr>
            </w:pPr>
          </w:p>
          <w:p w:rsidR="003F1E22" w:rsidRDefault="003F1E22">
            <w:pPr>
              <w:spacing w:after="0" w:line="240" w:lineRule="auto"/>
              <w:jc w:val="center"/>
              <w:rPr>
                <w:b/>
              </w:rPr>
            </w:pPr>
            <w:r>
              <w:rPr>
                <w:b/>
              </w:rPr>
              <w:t xml:space="preserve">AÇIKLAMA </w:t>
            </w: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rPr>
                <w:rFonts w:ascii="Arial" w:hAnsi="Arial" w:cs="Arial"/>
              </w:rPr>
            </w:pPr>
            <w:r>
              <w:rPr>
                <w:rFonts w:ascii="Arial" w:hAnsi="Arial" w:cs="Arial"/>
              </w:rPr>
              <w:t xml:space="preserve">AB </w:t>
            </w:r>
            <w:proofErr w:type="gramStart"/>
            <w:r>
              <w:rPr>
                <w:rFonts w:ascii="Arial" w:hAnsi="Arial" w:cs="Arial"/>
              </w:rPr>
              <w:t>BÜYÜK ELÇİLİĞİ</w:t>
            </w:r>
            <w:proofErr w:type="gramEnd"/>
            <w:r>
              <w:rPr>
                <w:rFonts w:ascii="Arial" w:hAnsi="Arial" w:cs="Arial"/>
              </w:rPr>
              <w:t xml:space="preserve"> CİNSİYET EŞİTLİĞİ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rPr>
                <w:sz w:val="16"/>
                <w:szCs w:val="16"/>
              </w:rPr>
            </w:pPr>
            <w:r>
              <w:rPr>
                <w:sz w:val="16"/>
                <w:szCs w:val="16"/>
              </w:rPr>
              <w:t xml:space="preserve">Proje ortaklarımız olan </w:t>
            </w:r>
            <w:proofErr w:type="spellStart"/>
            <w:r>
              <w:rPr>
                <w:sz w:val="16"/>
                <w:szCs w:val="16"/>
              </w:rPr>
              <w:t>Haliliye</w:t>
            </w:r>
            <w:proofErr w:type="spellEnd"/>
            <w:r>
              <w:rPr>
                <w:sz w:val="16"/>
                <w:szCs w:val="16"/>
              </w:rPr>
              <w:t xml:space="preserve">, </w:t>
            </w:r>
            <w:proofErr w:type="spellStart"/>
            <w:r>
              <w:rPr>
                <w:sz w:val="16"/>
                <w:szCs w:val="16"/>
              </w:rPr>
              <w:t>Karaköprü</w:t>
            </w:r>
            <w:proofErr w:type="spellEnd"/>
            <w:r>
              <w:rPr>
                <w:sz w:val="16"/>
                <w:szCs w:val="16"/>
              </w:rPr>
              <w:t xml:space="preserve">, Harran, Viranşehir, Siverek, Birecik ve Suruç Belediyeleri ile İstihdam ve Kalkınma, Yerelden Kalkınma ve RIZK dernekleri ve GAP Anadolu Mesleki ve Teknik Lisesi ile birçok kez bir araya gelip toplantılar yapılacaktır. Proje ortaklarımız ile hedef </w:t>
            </w:r>
            <w:proofErr w:type="spellStart"/>
            <w:r>
              <w:rPr>
                <w:sz w:val="16"/>
                <w:szCs w:val="16"/>
              </w:rPr>
              <w:t>grubunmuzda</w:t>
            </w:r>
            <w:proofErr w:type="spellEnd"/>
            <w:r>
              <w:rPr>
                <w:sz w:val="16"/>
                <w:szCs w:val="16"/>
              </w:rPr>
              <w:t xml:space="preserve"> yer alan kursiyerlerin belirlenmesi için saha ziyaretleri ve farkındalık çalışmaları yürütülecektir. İŞKUR’a kayıtlı yerel halk ile RIZK derneğinin kariyer sitesinde bulunan </w:t>
            </w:r>
            <w:proofErr w:type="spellStart"/>
            <w:r>
              <w:rPr>
                <w:sz w:val="16"/>
                <w:szCs w:val="16"/>
              </w:rPr>
              <w:t>suriyeli</w:t>
            </w:r>
            <w:proofErr w:type="spellEnd"/>
            <w:r>
              <w:rPr>
                <w:sz w:val="16"/>
                <w:szCs w:val="16"/>
              </w:rPr>
              <w:t xml:space="preserve"> göçmenlerin listeleri incelenecek, kurum kuruluş ve yerel yönetimlerden gelen veriler de incelendikten sonra projemizin faydalanıcıları belirlenmiş olacaktır. Tüm seçim işlemlerinde öncelik kadınlarda olacaktır. Faydalanıcıların belirlenmesi ile mesleki eğitimlerin </w:t>
            </w:r>
            <w:proofErr w:type="spellStart"/>
            <w:r>
              <w:rPr>
                <w:sz w:val="16"/>
                <w:szCs w:val="16"/>
              </w:rPr>
              <w:t>satınalmaları</w:t>
            </w:r>
            <w:proofErr w:type="spellEnd"/>
            <w:r>
              <w:rPr>
                <w:sz w:val="16"/>
                <w:szCs w:val="16"/>
              </w:rPr>
              <w:t xml:space="preserve"> gerçekleşecek ve bu eğitimlere başlanacaktır. Eğitimler gerektiğinde şehir merkezinde veya her ilçenin kendi kültür merkezinde gerçekleşecektir. Tüm eğitimlerde ilgili yerel yönetimler </w:t>
            </w:r>
            <w:proofErr w:type="spellStart"/>
            <w:r>
              <w:rPr>
                <w:sz w:val="16"/>
                <w:szCs w:val="16"/>
              </w:rPr>
              <w:t>kütlür</w:t>
            </w:r>
            <w:proofErr w:type="spellEnd"/>
            <w:r>
              <w:rPr>
                <w:sz w:val="16"/>
                <w:szCs w:val="16"/>
              </w:rPr>
              <w:t xml:space="preserve"> merkezlerini eğitim süresince projeye tahsis edip eğitimlerin etkin ve verimli bir şekilde yürütülmesi için temin edeceklerdir.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before="120" w:after="0" w:line="240" w:lineRule="auto"/>
              <w:jc w:val="center"/>
            </w:pPr>
            <w:proofErr w:type="spellStart"/>
            <w:r>
              <w:rPr>
                <w:b/>
              </w:rPr>
              <w:t>EuropeAid</w:t>
            </w:r>
            <w:proofErr w:type="spellEnd"/>
            <w:r>
              <w:rPr>
                <w:b/>
              </w:rPr>
              <w:t>/167108/ID/ACT/TR</w:t>
            </w:r>
          </w:p>
          <w:p w:rsidR="003F1E22" w:rsidRDefault="003F1E22">
            <w:pPr>
              <w:spacing w:after="0" w:line="240" w:lineRule="auto"/>
            </w:pPr>
            <w:r>
              <w:t>200.000 EUR DESTEK VERİLECEKTİR.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proofErr w:type="gramStart"/>
            <w:r>
              <w:t>PROJE DEVAM ETMEKTE.</w:t>
            </w:r>
            <w:proofErr w:type="gramEnd"/>
          </w:p>
          <w:p w:rsidR="003F1E22" w:rsidRDefault="003F1E22">
            <w:pPr>
              <w:spacing w:after="0" w:line="240" w:lineRule="auto"/>
            </w:pPr>
            <w:r>
              <w:t>COVİD-19 SEBEBİYLE ASKIYA ALINDI.</w:t>
            </w: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rPr>
                <w:rFonts w:ascii="Arial" w:hAnsi="Arial" w:cs="Arial"/>
                <w:sz w:val="20"/>
                <w:szCs w:val="20"/>
              </w:rPr>
            </w:pPr>
            <w:r>
              <w:rPr>
                <w:rFonts w:ascii="Arial" w:hAnsi="Arial" w:cs="Arial"/>
                <w:sz w:val="20"/>
                <w:szCs w:val="20"/>
              </w:rPr>
              <w:t xml:space="preserve">NNET- NE İŞTE NE – EĞİTİMDE NE PROJESİ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Projenin amacı Siverek Organize Bölgesinde Kurulacak fabrikalar için mesleki liselerde ki öğrencilere istihdam alanı oluşturmak için mesleki eğitim kursların düzenlenmesi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 xml:space="preserve">20-30.000 TL OLARAK </w:t>
            </w:r>
            <w:proofErr w:type="gramStart"/>
            <w:r>
              <w:t>BELİRLENMİŞ .</w:t>
            </w:r>
            <w:proofErr w:type="gramEnd"/>
            <w:r>
              <w:t xml:space="preserve"> PROJE SİVEREK BELEDİYESİ TARAFINDAN TAKİP EDİLMEKTEDİR.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PROJE DEVAM ETMEKTEDİR.</w:t>
            </w:r>
          </w:p>
          <w:p w:rsidR="003F1E22" w:rsidRDefault="003F1E22">
            <w:pPr>
              <w:spacing w:after="0" w:line="240" w:lineRule="auto"/>
            </w:pPr>
            <w:r>
              <w:t>COVİD-19 SALGINI NEDENİ İLE ASKIYA ALINDI.</w:t>
            </w: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lastRenderedPageBreak/>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rPr>
                <w:rFonts w:ascii="Arial" w:hAnsi="Arial" w:cs="Arial"/>
                <w:sz w:val="20"/>
                <w:szCs w:val="20"/>
              </w:rPr>
            </w:pPr>
            <w:r>
              <w:rPr>
                <w:rFonts w:ascii="Arial" w:hAnsi="Arial" w:cs="Arial"/>
                <w:sz w:val="20"/>
                <w:szCs w:val="20"/>
              </w:rPr>
              <w:t xml:space="preserve">ÇALIŞAN VE ÜRETEN GENÇLER PROJESİ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Projenin amacı Siverek Organize Bölgesinde Kurulacak fabrikalar için mesleki liselerdeki öğrencileri istihdam sağlamak. Proje Siverek Belediyesi tarafından yürütülmektedir.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SANAYİ VE TEKNOLOJİ BAKANLIĞI tarafından desteklenen bir proje</w:t>
            </w:r>
          </w:p>
          <w:p w:rsidR="003F1E22" w:rsidRDefault="003F1E22">
            <w:pPr>
              <w:spacing w:after="0" w:line="240" w:lineRule="auto"/>
            </w:pPr>
            <w:r>
              <w:t xml:space="preserve">11.699,000 TL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pPr>
            <w:r>
              <w:t>PROJE DEVAM ETMEKTE</w:t>
            </w: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rPr>
                <w:rFonts w:ascii="Arial" w:hAnsi="Arial" w:cs="Arial"/>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rPr>
                <w:rFonts w:ascii="Arial" w:hAnsi="Arial" w:cs="Arial"/>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rPr>
                <w:rFonts w:ascii="Arial" w:hAnsi="Arial" w:cs="Arial"/>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r>
      <w:tr w:rsidR="003F1E22" w:rsidTr="003F1E22">
        <w:trPr>
          <w:trHeight w:val="4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22" w:rsidRDefault="003F1E22">
            <w:pPr>
              <w:spacing w:after="0" w:line="240" w:lineRule="auto"/>
              <w:jc w:val="center"/>
              <w:rPr>
                <w:b/>
              </w:rPr>
            </w:pPr>
            <w:r>
              <w:rPr>
                <w:b/>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rPr>
                <w:rFonts w:ascii="Arial" w:hAnsi="Arial" w:cs="Arial"/>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22" w:rsidRDefault="003F1E22">
            <w:pPr>
              <w:spacing w:after="0" w:line="240" w:lineRule="auto"/>
            </w:pPr>
          </w:p>
        </w:tc>
      </w:tr>
    </w:tbl>
    <w:p w:rsidR="001D2445" w:rsidRDefault="001D2445"/>
    <w:sectPr w:rsidR="001D24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22" w:rsidRDefault="003F1E22" w:rsidP="003F1E22">
      <w:pPr>
        <w:spacing w:after="0" w:line="240" w:lineRule="auto"/>
      </w:pPr>
      <w:r>
        <w:separator/>
      </w:r>
    </w:p>
  </w:endnote>
  <w:endnote w:type="continuationSeparator" w:id="0">
    <w:p w:rsidR="003F1E22" w:rsidRDefault="003F1E22" w:rsidP="003F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22" w:rsidRDefault="003F1E22" w:rsidP="003F1E22">
      <w:pPr>
        <w:spacing w:after="0" w:line="240" w:lineRule="auto"/>
      </w:pPr>
      <w:r>
        <w:separator/>
      </w:r>
    </w:p>
  </w:footnote>
  <w:footnote w:type="continuationSeparator" w:id="0">
    <w:p w:rsidR="003F1E22" w:rsidRDefault="003F1E22" w:rsidP="003F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2"/>
      <w:gridCol w:w="4932"/>
      <w:gridCol w:w="3024"/>
    </w:tblGrid>
    <w:tr w:rsidR="003F1E22" w:rsidTr="003F1E22">
      <w:tblPrEx>
        <w:tblCellMar>
          <w:top w:w="0" w:type="dxa"/>
          <w:bottom w:w="0" w:type="dxa"/>
        </w:tblCellMar>
      </w:tblPrEx>
      <w:trPr>
        <w:trHeight w:val="624"/>
      </w:trPr>
      <w:tc>
        <w:tcPr>
          <w:tcW w:w="1992" w:type="dxa"/>
          <w:vMerge w:val="restart"/>
        </w:tcPr>
        <w:p w:rsidR="003F1E22" w:rsidRDefault="003F1E22" w:rsidP="003F1E22">
          <w:pPr>
            <w:pStyle w:val="stbilgi"/>
            <w:ind w:left="97"/>
          </w:pPr>
          <w:r w:rsidRPr="003F1E22">
            <w:rPr>
              <w:noProof/>
              <w:lang w:eastAsia="tr-TR"/>
            </w:rPr>
            <w:drawing>
              <wp:inline distT="0" distB="0" distL="0" distR="0" wp14:anchorId="5955BB5E" wp14:editId="4901DB8A">
                <wp:extent cx="1097280" cy="1181100"/>
                <wp:effectExtent l="0" t="0" r="7620" b="0"/>
                <wp:docPr id="1" name="Resim 1" descr="\\ORTAK-ORTAK\silme\cemil\AKREDİTASYON(YENİ)\AKREDİTASYON(YENİ)\P.1.1 YÖNETİM ODA MEVZUATI PROSES KARTI\LOGOLAR\ODAMIZIN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K-ORTAK\silme\cemil\AKREDİTASYON(YENİ)\AKREDİTASYON(YENİ)\P.1.1 YÖNETİM ODA MEVZUATI PROSES KARTI\LOGOLAR\ODAMIZIN 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181100"/>
                        </a:xfrm>
                        <a:prstGeom prst="rect">
                          <a:avLst/>
                        </a:prstGeom>
                        <a:noFill/>
                        <a:ln>
                          <a:noFill/>
                        </a:ln>
                      </pic:spPr>
                    </pic:pic>
                  </a:graphicData>
                </a:graphic>
              </wp:inline>
            </w:drawing>
          </w:r>
        </w:p>
      </w:tc>
      <w:tc>
        <w:tcPr>
          <w:tcW w:w="4932" w:type="dxa"/>
          <w:vMerge w:val="restart"/>
        </w:tcPr>
        <w:p w:rsidR="003F1E22" w:rsidRPr="003F1E22" w:rsidRDefault="003F1E22" w:rsidP="003F1E22">
          <w:pPr>
            <w:pStyle w:val="stbilgi"/>
            <w:ind w:left="97"/>
            <w:rPr>
              <w:rFonts w:ascii="Times New Roman" w:hAnsi="Times New Roman" w:cs="Times New Roman"/>
              <w:b/>
              <w:sz w:val="36"/>
              <w:szCs w:val="36"/>
            </w:rPr>
          </w:pPr>
          <w:r w:rsidRPr="003F1E22">
            <w:rPr>
              <w:rFonts w:ascii="Times New Roman" w:hAnsi="Times New Roman" w:cs="Times New Roman"/>
              <w:b/>
              <w:sz w:val="36"/>
              <w:szCs w:val="36"/>
            </w:rPr>
            <w:t>SİVEREK TİCARET VE SANAYİ ODASI</w:t>
          </w:r>
        </w:p>
        <w:p w:rsidR="003F1E22" w:rsidRDefault="003F1E22" w:rsidP="003F1E22">
          <w:pPr>
            <w:pStyle w:val="stbilgi"/>
            <w:ind w:left="97"/>
          </w:pPr>
          <w:r w:rsidRPr="003F1E22">
            <w:rPr>
              <w:rFonts w:ascii="Times New Roman" w:hAnsi="Times New Roman" w:cs="Times New Roman"/>
              <w:b/>
              <w:sz w:val="36"/>
              <w:szCs w:val="36"/>
            </w:rPr>
            <w:t>PROJE TAKİP LİSTESİ</w:t>
          </w:r>
        </w:p>
      </w:tc>
      <w:tc>
        <w:tcPr>
          <w:tcW w:w="3024" w:type="dxa"/>
        </w:tcPr>
        <w:p w:rsidR="003F1E22" w:rsidRDefault="003F1E22" w:rsidP="003F1E22">
          <w:pPr>
            <w:pStyle w:val="stbilgi"/>
            <w:ind w:left="97"/>
          </w:pPr>
          <w:r>
            <w:t>YAYIN TARİHİ: 21.06.2018</w:t>
          </w:r>
        </w:p>
      </w:tc>
    </w:tr>
    <w:tr w:rsidR="003F1E22" w:rsidTr="003F1E22">
      <w:tblPrEx>
        <w:tblCellMar>
          <w:top w:w="0" w:type="dxa"/>
          <w:bottom w:w="0" w:type="dxa"/>
        </w:tblCellMar>
      </w:tblPrEx>
      <w:trPr>
        <w:trHeight w:val="588"/>
      </w:trPr>
      <w:tc>
        <w:tcPr>
          <w:tcW w:w="1992" w:type="dxa"/>
          <w:vMerge/>
        </w:tcPr>
        <w:p w:rsidR="003F1E22" w:rsidRPr="003F1E22" w:rsidRDefault="003F1E22" w:rsidP="003F1E22">
          <w:pPr>
            <w:pStyle w:val="stbilgi"/>
            <w:ind w:left="97"/>
            <w:rPr>
              <w:noProof/>
              <w:lang w:eastAsia="tr-TR"/>
            </w:rPr>
          </w:pPr>
        </w:p>
      </w:tc>
      <w:tc>
        <w:tcPr>
          <w:tcW w:w="4932" w:type="dxa"/>
          <w:vMerge/>
        </w:tcPr>
        <w:p w:rsidR="003F1E22" w:rsidRDefault="003F1E22" w:rsidP="003F1E22">
          <w:pPr>
            <w:pStyle w:val="stbilgi"/>
            <w:ind w:left="97"/>
          </w:pPr>
        </w:p>
      </w:tc>
      <w:tc>
        <w:tcPr>
          <w:tcW w:w="3024" w:type="dxa"/>
        </w:tcPr>
        <w:p w:rsidR="003F1E22" w:rsidRDefault="003F1E22" w:rsidP="003F1E22">
          <w:pPr>
            <w:pStyle w:val="stbilgi"/>
            <w:ind w:left="97"/>
          </w:pPr>
          <w:r>
            <w:t>REV. TARİHİ: 00</w:t>
          </w:r>
        </w:p>
      </w:tc>
    </w:tr>
    <w:tr w:rsidR="003F1E22" w:rsidTr="003F1E22">
      <w:tblPrEx>
        <w:tblCellMar>
          <w:top w:w="0" w:type="dxa"/>
          <w:bottom w:w="0" w:type="dxa"/>
        </w:tblCellMar>
      </w:tblPrEx>
      <w:trPr>
        <w:trHeight w:val="624"/>
      </w:trPr>
      <w:tc>
        <w:tcPr>
          <w:tcW w:w="1992" w:type="dxa"/>
          <w:vMerge/>
        </w:tcPr>
        <w:p w:rsidR="003F1E22" w:rsidRPr="003F1E22" w:rsidRDefault="003F1E22" w:rsidP="003F1E22">
          <w:pPr>
            <w:pStyle w:val="stbilgi"/>
            <w:ind w:left="97"/>
            <w:rPr>
              <w:noProof/>
              <w:lang w:eastAsia="tr-TR"/>
            </w:rPr>
          </w:pPr>
        </w:p>
      </w:tc>
      <w:tc>
        <w:tcPr>
          <w:tcW w:w="4932" w:type="dxa"/>
          <w:vMerge/>
        </w:tcPr>
        <w:p w:rsidR="003F1E22" w:rsidRDefault="003F1E22" w:rsidP="003F1E22">
          <w:pPr>
            <w:pStyle w:val="stbilgi"/>
            <w:ind w:left="97"/>
          </w:pPr>
        </w:p>
      </w:tc>
      <w:tc>
        <w:tcPr>
          <w:tcW w:w="3024" w:type="dxa"/>
        </w:tcPr>
        <w:p w:rsidR="003F1E22" w:rsidRDefault="003F1E22" w:rsidP="003F1E22">
          <w:pPr>
            <w:pStyle w:val="stbilgi"/>
            <w:ind w:left="97"/>
          </w:pPr>
          <w:r>
            <w:t>F.64</w:t>
          </w:r>
        </w:p>
      </w:tc>
    </w:tr>
  </w:tbl>
  <w:p w:rsidR="003F1E22" w:rsidRDefault="003F1E22" w:rsidP="003F1E22">
    <w:pPr>
      <w:pStyle w:val="stbilgi"/>
    </w:pPr>
  </w:p>
  <w:p w:rsidR="003F1E22" w:rsidRDefault="003F1E22" w:rsidP="003F1E22">
    <w:pPr>
      <w:pStyle w:val="stbilgi"/>
    </w:pPr>
  </w:p>
  <w:p w:rsidR="003F1E22" w:rsidRDefault="003F1E22" w:rsidP="003F1E22">
    <w:pPr>
      <w:pStyle w:val="stbilgi"/>
    </w:pPr>
  </w:p>
  <w:p w:rsidR="003F1E22" w:rsidRPr="003F1E22" w:rsidRDefault="003F1E22" w:rsidP="003F1E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15"/>
    <w:rsid w:val="00020C15"/>
    <w:rsid w:val="001D2445"/>
    <w:rsid w:val="003F1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19BED-CA52-4A3D-8323-20BD3CA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E2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1E22"/>
  </w:style>
  <w:style w:type="paragraph" w:styleId="Altbilgi">
    <w:name w:val="footer"/>
    <w:basedOn w:val="Normal"/>
    <w:link w:val="AltbilgiChar"/>
    <w:uiPriority w:val="99"/>
    <w:unhideWhenUsed/>
    <w:rsid w:val="003F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1E22"/>
  </w:style>
  <w:style w:type="table" w:styleId="TabloKlavuzu">
    <w:name w:val="Table Grid"/>
    <w:basedOn w:val="NormalTablo"/>
    <w:uiPriority w:val="59"/>
    <w:rsid w:val="003F1E2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siverek tso</dc:creator>
  <cp:keywords/>
  <dc:description/>
  <cp:lastModifiedBy>siverek tso</cp:lastModifiedBy>
  <cp:revision>2</cp:revision>
  <dcterms:created xsi:type="dcterms:W3CDTF">2021-10-15T13:20:00Z</dcterms:created>
  <dcterms:modified xsi:type="dcterms:W3CDTF">2021-10-15T13:28:00Z</dcterms:modified>
</cp:coreProperties>
</file>